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Перечень олимпиад школьников, рекомендованных для участия обучающимся специализированных классов 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(в скобка указан порядковый номер олимпиады в соответствии с Приказом Министерства просвещения РФ от 31 августа 2023 г. № 649 “Об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</w:t>
      </w:r>
      <w:bookmarkStart w:id="0" w:name="_GoBack"/>
      <w:bookmarkEnd w:id="0"/>
      <w:r>
        <w:rPr>
          <w:rFonts w:cs="Times New Roman" w:ascii="Times New Roman" w:hAnsi="Times New Roman"/>
          <w:b/>
          <w:sz w:val="20"/>
          <w:szCs w:val="20"/>
        </w:rPr>
        <w:t>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год”)</w:t>
      </w:r>
    </w:p>
    <w:tbl>
      <w:tblPr>
        <w:tblStyle w:val="a3"/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75"/>
        <w:gridCol w:w="2474"/>
        <w:gridCol w:w="2476"/>
        <w:gridCol w:w="2475"/>
        <w:gridCol w:w="2474"/>
        <w:gridCol w:w="2475"/>
      </w:tblGrid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Агроклассы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Инженерные классы (все направления)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Медицинские классы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Финансовые, казначейские, банковские и т.д. классы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Юридические, полицейские классы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Психолого педагогические классы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олимпиада школьников «Высшая проба» (9)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«Формула Единства», «Третье тысячелетие» (2)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олимпиада школьников «Высшая проба» (9)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«Финатлон для старшеклассников» Всероссийская олимпиада по финансовой грамотности (1)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олимпиада школьников «Юридические высоты» (8)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олимпиада школьников «Высшая проба» (9)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Сеченовская олимпиада школьников (11)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междисциплинарная олимпиада школьников 8 – 11 класса «Национальная технологическая олимпиада» (5)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Сеченовская олимпиада школьников (11)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олимпиада школьников «Высшая проба» (9)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олимпиада школьников «Высшая проба» (9)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Межрегиональная олимпиада школьников “Будущие исследователи - будущее науки” (32)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Всероссийский конкурс научных работ школьников «Юниор» (14)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олимпиада школьников «Высшая проба» (9)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Всесибирская открытая олимпиада школьников (15)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олимпиада школьников «Миссия выполнима. Твое призвание - финансист» (10)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Толстовская олимпиада школьников (12)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МГИМО МИД России для школьников (45)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Международная Менделеевская олимпиада школьников по химии (24)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Всероссийский конкурс научных работ школьников «Юниор» (14)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Международная Менделеевская олимпиада школьников по химии (24)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Толстовская олимпиада школьников (12)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Государственный аудит (19)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РГГУ для школьников (48)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Международная олимпиада школьников Уральского федерального университета “Изумруд» (28)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Всесибирская открытая олимпиада школьников (15)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Международная олимпиада школьников Уральского федерального университета “Изумруд» (28)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экономическая олимпиада школьников имени  Н.Д. Кондратьева (13)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Кутафинская олимпиада школьников по праву (22)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“Гранит науки” (50)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Межрегиональная олимпиада школьников “Будущие исследователи - будущее науки” (32)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Вузовско – академическая олимпиада по информатике (16)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Межрегиональная олимпиада школьников “Будущие исследователи - будущее науки” (32)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Государственный аудит (19)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Междисциплинарная олимпиада школьников имени В.И. Вернадского (23)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“Ломоносов” (51)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“Казанский (Приволжский) федеральный университет” (37)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Городская открытая олимпиада школьников по физике (18)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“Казанский (Приволжский) федеральный университет” (37)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Кутафинская олимпиада школьников по праву (22)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Межрегиональная олимпиада по праву “ФЕМИДА” (29)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Санкт-Петербургского государственного университета (63)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Многопредметная олимпиада “Юные таланты” (38)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Инженерная олимпиада школьников (20)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Многопредметная олимпиада “Юные таланты” (38)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Междисциплинарная олимпиада школьников имени В.И. Вернадского (23)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Межрегиональная олимпиада школьников “Будущие исследователи - будущее науки” (32)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Открытая региональная межвузовская олимпиада вузов Томской области (ОРМО) (70)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Московская олимпиада школьников (40)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Интернет- олимпиада школьников по физике (21)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Московская олимпиада школьников (40)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Международная олимпиада по финансовой безопасности (26)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МГИМО МИД России для школьников (45)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Северо-Восточная олимпиада школьников (79)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“Гранит науки” (50)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Международная олимпиада “Innopolis Open” (25)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“Гранит науки” (50)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Межрегиональная олимпиада по праву “ФЕМИДА” (29)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РГГУ для школьников (48)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Телевизионная гуманитарная олимпиада школьников “Умницы и умники” (82)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“Ломоносов” (51)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Международная олимпиада школьников Уральского федерального университета “Изумруд» (28)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“Ломоносов” (51)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Межрегиональная олимпиада школьников “Будущие исследователи - будущее науки” (32)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“Гранит науки” (50)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Турнир городов (83)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по химии в ФГБОУ ВО ПСПбГМУ им. И.П. Павлова Минздрава России (60)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Межрегиональная олимпиада школьников “САММАТ” (30)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по химии в ФГБОУ ВО ПСПбГМУ им. И.П. Павлова Минздрава России (60)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Московская олимпиада школьников (40)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“Ломоносов” (51)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Турнир имени М.В. Ломоносова (84)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Санкт-Петербургского государственного университета (63)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Межрегиональная олимпиада школьников “Будущие исследователи - будущее науки” (32)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Санкт-Петербургского государственного университета (63)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Океан знаний (43)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“Покори Воробьевы горы!” (53)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школы будущего (86)</w:t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Открытая межвузовская олимпиада школьников Сибирского Федерального округа “Будущее Сибири” (66)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Межрегиональная олимпиада школьников имени И.Я. Верченко (35)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Открытая межвузовская олимпиада школьников Сибирского Федерального округа “Будущее Сибири” (66)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Объединенная межвузовская математическая олимпиада школьников (42)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Российской академии народного хозяйства и государственной службы при Президенте Российской Федерации (62)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Открытая химическая олимпиада (71)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Межрегиональная олимпиада школьников на базе ведомственных образовательных организаций (36)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Открытая химическая олимпиада (71)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“Казанский (Приволжский) федеральный университет” (37)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Санкт-Петербургского государственного университета (63)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Отраслевая олимпиада школьников “Газпром” (72)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“Казанский (Приволжский) федеральный университет” (37)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Пироговская олимпиада для школьников по химии и биологии (74)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МГИМО МИД России для школьников (45)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федерального государственного бюджетного образовательного учреждения высшего образования “Всероссийский государственный университет юстиции (РПА Минюста России)”; “В мир права” (64)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Пироговская олимпиада для школьников по химии и биологии (74)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Многопредметная олимпиада “Юные таланты” (38)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Санкт-Петербургская олимпиада школьников (78)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РГГУ для школьников (48)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Региональный конкурс школьников Челябинского университетского образовательного округа (76)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Санкт-Петербургская олимпиада школьников (78)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Многопрофильная инженерная олимпиада “Звезда” (39)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Турнир городов (83)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“Гранит науки” (50)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Телевизионная гуманитарная олимпиада школьников “Умницы и умники” (82)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Турнир городов (83)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Московская олимпиада школьников (40)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Университетская олимпиада школьников “Бельчонок” (85)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“Ломоносов” (51)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Турнир городов (83)</w:t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Университетская олимпиада школьников “Бельчонок” (85)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Объединенная межвузовская математическая олимпиада школьников (42)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“Покори Воробьевы горы!” (53)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олимпиада по агрогенетике для школьников старших классов “Иннагрика” (87)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Океан знаний (43)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по экономике в рамках международного экономического фестиваля школьников “Сибириада. Шаг в мечту” (61)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Курчатов (44)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Российской академии народного хозяйства и государственной службы при Президенте Российской Федерации (62)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“Высокие технологии и материалы будущего” (49)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Санкт-Петербургского государственного университета (63)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“Гранит науки” (50)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Юношеской математической школы (65)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“Ломоносов” (51)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Плехановская олимпиада школьников (75)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“Покори Воробьевы горы!” (53)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Региональный конкурс школьников Челябинского университетского образовательного округа (76)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“Робофест” (54)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Телевизионная гуманитарная олимпиада школьников “Умницы и умники” (82)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“Физтех” (55)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Турнир городов (83)</w:t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“Шаг в будущее” (56)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школьников Санкт-Петербургского государственного университета (63)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Олимпиада Юношеской математической школы (65)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Открытая межвузовская олимпиада школьников Сибирского Федерального округа “Будущее Сибири” (66)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Открытая олимпиада школьников (67)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Открытая олимпиада школьников по программированию (68)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Открытая региональная межвузовская олимпиада вузов Томской области (ОРМО) (70)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Отраслевая физико-математическая олимпиада школьников “Росатом” (73)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Турнир городов (83)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Турнир имени М.В. Ломоносова (84)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34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LibreOffice/7.5.6.2$Linux_X86_64 LibreOffice_project/50$Build-2</Application>
  <AppVersion>15.0000</AppVersion>
  <Pages>8</Pages>
  <Words>1004</Words>
  <Characters>8286</Characters>
  <CharactersWithSpaces>9148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2024-05-24T01:59:00Z</dcterms:created>
  <dc:creator>Екатерина Г. Казак</dc:creator>
  <dc:description/>
  <dc:language>ru-RU</dc:language>
  <cp:lastModifiedBy/>
  <dcterms:modified xsi:type="dcterms:W3CDTF">2024-05-27T12:09:20Z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